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0C6" w:rsidRPr="00823265" w:rsidRDefault="00B259B1" w:rsidP="00A050C6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SPH3U</w:t>
      </w:r>
      <w:r w:rsidR="00A050C6" w:rsidRPr="00823265">
        <w:rPr>
          <w:sz w:val="32"/>
          <w:szCs w:val="32"/>
        </w:rPr>
        <w:t xml:space="preserve"> – Circuit Analysis</w:t>
      </w:r>
      <w:r w:rsidR="00B142AB">
        <w:rPr>
          <w:sz w:val="32"/>
          <w:szCs w:val="32"/>
        </w:rPr>
        <w:t xml:space="preserve"> 02</w:t>
      </w:r>
    </w:p>
    <w:p w:rsidR="00A050C6" w:rsidRDefault="00A050C6" w:rsidP="00A050C6"/>
    <w:p w:rsidR="00A050C6" w:rsidRPr="00823265" w:rsidRDefault="00A050C6" w:rsidP="00A050C6">
      <w:pPr>
        <w:rPr>
          <w:b/>
        </w:rPr>
      </w:pPr>
      <w:r w:rsidRPr="00823265">
        <w:rPr>
          <w:b/>
        </w:rPr>
        <w:t>Determine all V, I, R</w:t>
      </w:r>
    </w:p>
    <w:p w:rsidR="00A050C6" w:rsidRDefault="00A050C6" w:rsidP="00A050C6"/>
    <w:p w:rsidR="00A050C6" w:rsidRDefault="00A050C6" w:rsidP="00A050C6"/>
    <w:tbl>
      <w:tblPr>
        <w:tblW w:w="0" w:type="auto"/>
        <w:tblLook w:val="01E0" w:firstRow="1" w:lastRow="1" w:firstColumn="1" w:lastColumn="1" w:noHBand="0" w:noVBand="0"/>
      </w:tblPr>
      <w:tblGrid>
        <w:gridCol w:w="4484"/>
        <w:gridCol w:w="5092"/>
      </w:tblGrid>
      <w:tr w:rsidR="00A050C6" w:rsidTr="00A050C6">
        <w:tc>
          <w:tcPr>
            <w:tcW w:w="4484" w:type="dxa"/>
          </w:tcPr>
          <w:p w:rsidR="00A050C6" w:rsidRDefault="00A050C6" w:rsidP="0018360C">
            <w:r>
              <w:rPr>
                <w:noProof/>
              </w:rPr>
              <w:drawing>
                <wp:inline distT="0" distB="0" distL="0" distR="0">
                  <wp:extent cx="2691130" cy="1854835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30" cy="185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</w:tcPr>
          <w:p w:rsidR="00A050C6" w:rsidRDefault="00A050C6" w:rsidP="0018360C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05"/>
              <w:gridCol w:w="1186"/>
              <w:gridCol w:w="1186"/>
              <w:gridCol w:w="1189"/>
            </w:tblGrid>
            <w:tr w:rsidR="00A050C6" w:rsidTr="0018360C">
              <w:trPr>
                <w:trHeight w:val="480"/>
              </w:trPr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  <w:r>
                    <w:t>Name</w:t>
                  </w:r>
                </w:p>
              </w:tc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  <w:r>
                    <w:t>V (V)</w:t>
                  </w:r>
                </w:p>
              </w:tc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  <w:r>
                    <w:t>I (A)</w:t>
                  </w:r>
                </w:p>
              </w:tc>
              <w:tc>
                <w:tcPr>
                  <w:tcW w:w="1815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  <w:r>
                    <w:t>R (Ω)</w:t>
                  </w:r>
                </w:p>
              </w:tc>
            </w:tr>
            <w:tr w:rsidR="00A050C6" w:rsidTr="0018360C">
              <w:trPr>
                <w:trHeight w:val="480"/>
              </w:trPr>
              <w:tc>
                <w:tcPr>
                  <w:tcW w:w="1814" w:type="dxa"/>
                  <w:vAlign w:val="center"/>
                </w:tcPr>
                <w:p w:rsidR="00A050C6" w:rsidRPr="00823265" w:rsidRDefault="00A050C6" w:rsidP="0018360C">
                  <w:pPr>
                    <w:jc w:val="center"/>
                  </w:pPr>
                  <w:r>
                    <w:t>R</w:t>
                  </w:r>
                  <w:r w:rsidRPr="002F0A7D">
                    <w:rPr>
                      <w:vertAlign w:val="subscript"/>
                    </w:rPr>
                    <w:t>1</w:t>
                  </w:r>
                </w:p>
              </w:tc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  <w:tc>
                <w:tcPr>
                  <w:tcW w:w="1815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</w:tr>
            <w:tr w:rsidR="00A050C6" w:rsidTr="0018360C">
              <w:trPr>
                <w:trHeight w:val="480"/>
              </w:trPr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  <w:r>
                    <w:t>R</w:t>
                  </w:r>
                  <w:r w:rsidRPr="002F0A7D">
                    <w:rPr>
                      <w:vertAlign w:val="subscript"/>
                    </w:rPr>
                    <w:t>2</w:t>
                  </w:r>
                </w:p>
              </w:tc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  <w:tc>
                <w:tcPr>
                  <w:tcW w:w="1815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</w:tr>
            <w:tr w:rsidR="00A050C6" w:rsidTr="0018360C">
              <w:trPr>
                <w:trHeight w:val="480"/>
              </w:trPr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  <w:r>
                    <w:t>R</w:t>
                  </w:r>
                  <w:r w:rsidRPr="002F0A7D">
                    <w:rPr>
                      <w:vertAlign w:val="subscript"/>
                    </w:rPr>
                    <w:t>3</w:t>
                  </w:r>
                </w:p>
              </w:tc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  <w:tc>
                <w:tcPr>
                  <w:tcW w:w="1815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</w:tr>
            <w:tr w:rsidR="00A050C6" w:rsidTr="0018360C">
              <w:trPr>
                <w:trHeight w:val="480"/>
              </w:trPr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  <w:r>
                    <w:t>Total, R</w:t>
                  </w:r>
                  <w:r w:rsidRPr="002F0A7D">
                    <w:rPr>
                      <w:vertAlign w:val="subscript"/>
                    </w:rPr>
                    <w:t>0</w:t>
                  </w:r>
                </w:p>
              </w:tc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  <w:tc>
                <w:tcPr>
                  <w:tcW w:w="1815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</w:tr>
          </w:tbl>
          <w:p w:rsidR="00A050C6" w:rsidRDefault="00A050C6" w:rsidP="0018360C"/>
        </w:tc>
      </w:tr>
    </w:tbl>
    <w:p w:rsidR="00A050C6" w:rsidRDefault="00A050C6" w:rsidP="00A050C6"/>
    <w:p w:rsidR="00CF19B0" w:rsidRDefault="00CF19B0" w:rsidP="00A050C6"/>
    <w:p w:rsidR="00CF19B0" w:rsidRDefault="00CF19B0" w:rsidP="00A050C6"/>
    <w:p w:rsidR="00CF19B0" w:rsidRDefault="00CF19B0" w:rsidP="00A050C6"/>
    <w:p w:rsidR="00CF19B0" w:rsidRDefault="00CF19B0" w:rsidP="00A050C6"/>
    <w:p w:rsidR="00CF19B0" w:rsidRDefault="00CF19B0" w:rsidP="00A050C6"/>
    <w:p w:rsidR="00CF19B0" w:rsidRDefault="00CF19B0" w:rsidP="00A050C6"/>
    <w:p w:rsidR="00CF19B0" w:rsidRDefault="00CF19B0" w:rsidP="00A050C6"/>
    <w:p w:rsidR="00CF19B0" w:rsidRDefault="00CF19B0" w:rsidP="00A050C6"/>
    <w:p w:rsidR="00CF19B0" w:rsidRDefault="00CF19B0" w:rsidP="00A050C6"/>
    <w:p w:rsidR="00CF19B0" w:rsidRDefault="00CF19B0" w:rsidP="00A050C6"/>
    <w:p w:rsidR="00CF19B0" w:rsidRDefault="00CF19B0" w:rsidP="00A050C6"/>
    <w:tbl>
      <w:tblPr>
        <w:tblW w:w="0" w:type="auto"/>
        <w:tblLook w:val="01E0" w:firstRow="1" w:lastRow="1" w:firstColumn="1" w:lastColumn="1" w:noHBand="0" w:noVBand="0"/>
      </w:tblPr>
      <w:tblGrid>
        <w:gridCol w:w="4866"/>
        <w:gridCol w:w="4710"/>
      </w:tblGrid>
      <w:tr w:rsidR="00A050C6" w:rsidTr="0018360C">
        <w:tc>
          <w:tcPr>
            <w:tcW w:w="3708" w:type="dxa"/>
          </w:tcPr>
          <w:p w:rsidR="00A050C6" w:rsidRDefault="00A050C6" w:rsidP="0018360C">
            <w:r>
              <w:rPr>
                <w:noProof/>
              </w:rPr>
              <w:drawing>
                <wp:inline distT="0" distB="0" distL="0" distR="0">
                  <wp:extent cx="2924175" cy="1943100"/>
                  <wp:effectExtent l="1905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8" w:type="dxa"/>
          </w:tcPr>
          <w:p w:rsidR="00A050C6" w:rsidRDefault="00A050C6" w:rsidP="0018360C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23"/>
              <w:gridCol w:w="1086"/>
              <w:gridCol w:w="1086"/>
              <w:gridCol w:w="1089"/>
            </w:tblGrid>
            <w:tr w:rsidR="00A050C6" w:rsidTr="0018360C">
              <w:trPr>
                <w:trHeight w:val="480"/>
              </w:trPr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  <w:r>
                    <w:t>Name</w:t>
                  </w:r>
                </w:p>
              </w:tc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  <w:r>
                    <w:t>V (V)</w:t>
                  </w:r>
                </w:p>
              </w:tc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  <w:r>
                    <w:t>I (A)</w:t>
                  </w:r>
                </w:p>
              </w:tc>
              <w:tc>
                <w:tcPr>
                  <w:tcW w:w="1815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  <w:r>
                    <w:t>R (Ω)</w:t>
                  </w:r>
                </w:p>
              </w:tc>
            </w:tr>
            <w:tr w:rsidR="00A050C6" w:rsidTr="0018360C">
              <w:trPr>
                <w:trHeight w:val="480"/>
              </w:trPr>
              <w:tc>
                <w:tcPr>
                  <w:tcW w:w="1814" w:type="dxa"/>
                  <w:vAlign w:val="center"/>
                </w:tcPr>
                <w:p w:rsidR="00A050C6" w:rsidRPr="00823265" w:rsidRDefault="00A050C6" w:rsidP="0018360C">
                  <w:pPr>
                    <w:jc w:val="center"/>
                  </w:pPr>
                  <w:r>
                    <w:t>R</w:t>
                  </w:r>
                  <w:r w:rsidRPr="002F0A7D">
                    <w:rPr>
                      <w:vertAlign w:val="subscript"/>
                    </w:rPr>
                    <w:t>1</w:t>
                  </w:r>
                </w:p>
              </w:tc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  <w:tc>
                <w:tcPr>
                  <w:tcW w:w="1815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</w:tr>
            <w:tr w:rsidR="00A050C6" w:rsidTr="0018360C">
              <w:trPr>
                <w:trHeight w:val="480"/>
              </w:trPr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  <w:r>
                    <w:t>R</w:t>
                  </w:r>
                  <w:r w:rsidRPr="002F0A7D">
                    <w:rPr>
                      <w:vertAlign w:val="subscript"/>
                    </w:rPr>
                    <w:t>2</w:t>
                  </w:r>
                </w:p>
              </w:tc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  <w:tc>
                <w:tcPr>
                  <w:tcW w:w="1815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</w:tr>
            <w:tr w:rsidR="00A050C6" w:rsidTr="0018360C">
              <w:trPr>
                <w:trHeight w:val="480"/>
              </w:trPr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  <w:r>
                    <w:t>R</w:t>
                  </w:r>
                  <w:r w:rsidRPr="002F0A7D">
                    <w:rPr>
                      <w:vertAlign w:val="subscript"/>
                    </w:rPr>
                    <w:t>3</w:t>
                  </w:r>
                </w:p>
              </w:tc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  <w:tc>
                <w:tcPr>
                  <w:tcW w:w="1815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</w:tr>
            <w:tr w:rsidR="00A050C6" w:rsidTr="0018360C">
              <w:trPr>
                <w:trHeight w:val="480"/>
              </w:trPr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  <w:r>
                    <w:t>R</w:t>
                  </w:r>
                  <w:r w:rsidRPr="002F0A7D">
                    <w:rPr>
                      <w:vertAlign w:val="subscript"/>
                    </w:rPr>
                    <w:t>4</w:t>
                  </w:r>
                </w:p>
              </w:tc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  <w:tc>
                <w:tcPr>
                  <w:tcW w:w="1815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</w:tr>
            <w:tr w:rsidR="00A050C6" w:rsidTr="0018360C">
              <w:trPr>
                <w:trHeight w:val="480"/>
              </w:trPr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  <w:r>
                    <w:t>Total, R</w:t>
                  </w:r>
                  <w:r w:rsidRPr="002F0A7D">
                    <w:rPr>
                      <w:vertAlign w:val="subscript"/>
                    </w:rPr>
                    <w:t>0</w:t>
                  </w:r>
                </w:p>
              </w:tc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  <w:tc>
                <w:tcPr>
                  <w:tcW w:w="1814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  <w:tc>
                <w:tcPr>
                  <w:tcW w:w="1815" w:type="dxa"/>
                  <w:vAlign w:val="center"/>
                </w:tcPr>
                <w:p w:rsidR="00A050C6" w:rsidRDefault="00A050C6" w:rsidP="0018360C">
                  <w:pPr>
                    <w:jc w:val="center"/>
                  </w:pPr>
                </w:p>
              </w:tc>
            </w:tr>
          </w:tbl>
          <w:p w:rsidR="00A050C6" w:rsidRDefault="00A050C6" w:rsidP="0018360C"/>
        </w:tc>
      </w:tr>
    </w:tbl>
    <w:p w:rsidR="00A050C6" w:rsidRDefault="00A050C6"/>
    <w:p w:rsidR="00A050C6" w:rsidRDefault="00A050C6" w:rsidP="00CF19B0">
      <w:pPr>
        <w:spacing w:after="200" w:line="276" w:lineRule="auto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5156799" cy="6140674"/>
            <wp:effectExtent l="19050" t="0" r="5751" b="0"/>
            <wp:docPr id="23" name="Picture 23" descr="C:\Users\Le\Desktop\2011 - 2012\SPH3U\46 Circuit Analysis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\Desktop\2011 - 2012\SPH3U\46 Circuit Analysis 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617" t="4857" r="14814" b="2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25" cy="614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C6" w:rsidRPr="00551DD6" w:rsidRDefault="00A050C6" w:rsidP="00551DD6">
      <w:pPr>
        <w:ind w:left="-180"/>
        <w:rPr>
          <w:b/>
        </w:rPr>
      </w:pPr>
      <w:r w:rsidRPr="00551DD6">
        <w:rPr>
          <w:b/>
        </w:rPr>
        <w:t>Numerical Answers:</w:t>
      </w:r>
    </w:p>
    <w:p w:rsidR="00551DD6" w:rsidRDefault="00551DD6" w:rsidP="00551DD6">
      <w:pPr>
        <w:ind w:left="-180"/>
      </w:pPr>
    </w:p>
    <w:tbl>
      <w:tblPr>
        <w:tblStyle w:val="TableGrid"/>
        <w:tblW w:w="0" w:type="auto"/>
        <w:tblInd w:w="-72" w:type="dxa"/>
        <w:tblLook w:val="04A0" w:firstRow="1" w:lastRow="0" w:firstColumn="1" w:lastColumn="0" w:noHBand="0" w:noVBand="1"/>
      </w:tblPr>
      <w:tblGrid>
        <w:gridCol w:w="3192"/>
        <w:gridCol w:w="3193"/>
        <w:gridCol w:w="3192"/>
      </w:tblGrid>
      <w:tr w:rsidR="00551DD6" w:rsidTr="00551DD6">
        <w:tc>
          <w:tcPr>
            <w:tcW w:w="3192" w:type="dxa"/>
          </w:tcPr>
          <w:p w:rsidR="00551DD6" w:rsidRDefault="00551DD6" w:rsidP="00A050C6">
            <w:r w:rsidRPr="00551DD6">
              <w:rPr>
                <w:noProof/>
              </w:rPr>
              <w:drawing>
                <wp:inline distT="0" distB="0" distL="0" distR="0">
                  <wp:extent cx="1801908" cy="2234242"/>
                  <wp:effectExtent l="19050" t="0" r="7842" b="0"/>
                  <wp:docPr id="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494" cy="2237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:rsidR="00551DD6" w:rsidRDefault="00551DD6" w:rsidP="00A050C6">
            <w:r w:rsidRPr="00551DD6">
              <w:rPr>
                <w:noProof/>
              </w:rPr>
              <w:drawing>
                <wp:inline distT="0" distB="0" distL="0" distR="0">
                  <wp:extent cx="1870867" cy="931653"/>
                  <wp:effectExtent l="19050" t="0" r="0" b="0"/>
                  <wp:docPr id="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135" cy="931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DD6" w:rsidRDefault="00551DD6" w:rsidP="00A050C6"/>
          <w:p w:rsidR="00551DD6" w:rsidRDefault="00551DD6" w:rsidP="00A050C6">
            <w:r w:rsidRPr="00551DD6">
              <w:rPr>
                <w:noProof/>
              </w:rPr>
              <w:drawing>
                <wp:inline distT="0" distB="0" distL="0" distR="0">
                  <wp:extent cx="1635587" cy="844044"/>
                  <wp:effectExtent l="19050" t="0" r="2713" b="0"/>
                  <wp:docPr id="5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402" cy="846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551DD6" w:rsidRDefault="00551DD6" w:rsidP="00A050C6">
            <w:r w:rsidRPr="00B1015F">
              <w:object w:dxaOrig="14175" w:dyaOrig="72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4pt;height:66.55pt" o:ole="">
                  <v:imagedata r:id="rId11" o:title=""/>
                </v:shape>
                <o:OLEObject Type="Embed" ProgID="PBrush" ShapeID="_x0000_i1025" DrawAspect="Content" ObjectID="_1574242657" r:id="rId12"/>
              </w:object>
            </w:r>
          </w:p>
          <w:p w:rsidR="00551DD6" w:rsidRDefault="00551DD6" w:rsidP="00A050C6">
            <w:r w:rsidRPr="00B1015F">
              <w:object w:dxaOrig="14715" w:dyaOrig="7395">
                <v:shape id="_x0000_i1026" type="#_x0000_t75" style="width:132.45pt;height:65.9pt" o:ole="">
                  <v:imagedata r:id="rId13" o:title=""/>
                </v:shape>
                <o:OLEObject Type="Embed" ProgID="PBrush" ShapeID="_x0000_i1026" DrawAspect="Content" ObjectID="_1574242658" r:id="rId14"/>
              </w:object>
            </w:r>
          </w:p>
          <w:p w:rsidR="00551DD6" w:rsidRDefault="00551DD6" w:rsidP="00A050C6">
            <w:r w:rsidRPr="00B1015F">
              <w:object w:dxaOrig="14295" w:dyaOrig="6975">
                <v:shape id="_x0000_i1027" type="#_x0000_t75" style="width:132.45pt;height:64.55pt" o:ole="">
                  <v:imagedata r:id="rId15" o:title=""/>
                </v:shape>
                <o:OLEObject Type="Embed" ProgID="PBrush" ShapeID="_x0000_i1027" DrawAspect="Content" ObjectID="_1574242659" r:id="rId16"/>
              </w:object>
            </w:r>
          </w:p>
        </w:tc>
      </w:tr>
    </w:tbl>
    <w:p w:rsidR="00A050C6" w:rsidRDefault="00A050C6" w:rsidP="00551DD6"/>
    <w:sectPr w:rsidR="00A050C6" w:rsidSect="00551DD6">
      <w:pgSz w:w="12240" w:h="15840"/>
      <w:pgMar w:top="72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0C6"/>
    <w:rsid w:val="00551DD6"/>
    <w:rsid w:val="00793525"/>
    <w:rsid w:val="008200A3"/>
    <w:rsid w:val="0085087F"/>
    <w:rsid w:val="00A050C6"/>
    <w:rsid w:val="00B1015F"/>
    <w:rsid w:val="00B142AB"/>
    <w:rsid w:val="00B259B1"/>
    <w:rsid w:val="00CF19B0"/>
    <w:rsid w:val="00F4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0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0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0C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1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0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0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0C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1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District School Board of Niagara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</dc:creator>
  <cp:lastModifiedBy>Morrison, Brent</cp:lastModifiedBy>
  <cp:revision>2</cp:revision>
  <cp:lastPrinted>2013-03-08T20:34:00Z</cp:lastPrinted>
  <dcterms:created xsi:type="dcterms:W3CDTF">2017-12-08T17:51:00Z</dcterms:created>
  <dcterms:modified xsi:type="dcterms:W3CDTF">2017-12-08T17:51:00Z</dcterms:modified>
</cp:coreProperties>
</file>