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E" w:rsidRDefault="00DE30AC">
      <w:pPr>
        <w:pStyle w:val="Title"/>
      </w:pPr>
      <w:r>
        <w:t>Reaction Order and Rate Law Expression Worksheet</w:t>
      </w:r>
    </w:p>
    <w:p w:rsidR="003B75AE" w:rsidRDefault="003B75AE">
      <w:pPr>
        <w:rPr>
          <w:sz w:val="24"/>
        </w:rPr>
      </w:pPr>
    </w:p>
    <w:p w:rsidR="003B75AE" w:rsidRDefault="00DE30AC">
      <w:pPr>
        <w:rPr>
          <w:sz w:val="24"/>
        </w:rPr>
      </w:pPr>
      <w:r>
        <w:rPr>
          <w:sz w:val="24"/>
        </w:rPr>
        <w:t>Given the following equations and experimental data, write the correct</w:t>
      </w:r>
    </w:p>
    <w:p w:rsidR="003B75AE" w:rsidRDefault="00DE30A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Rate Law Expression</w:t>
      </w:r>
    </w:p>
    <w:p w:rsidR="003B75AE" w:rsidRDefault="00DE30A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Reaction Order</w:t>
      </w:r>
    </w:p>
    <w:p w:rsidR="003B75AE" w:rsidRDefault="00DE30A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Determine k, the Specific Rate Constant (including units)</w:t>
      </w:r>
    </w:p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DE30AC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rPr>
          <w:sz w:val="24"/>
        </w:rPr>
        <w:t xml:space="preserve">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+ 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</w:t>
      </w:r>
      <w:r>
        <w:rPr>
          <w:sz w:val="24"/>
        </w:rPr>
        <w:sym w:font="Symbol" w:char="F0AE"/>
      </w:r>
      <w:r>
        <w:rPr>
          <w:sz w:val="24"/>
        </w:rPr>
        <w:t xml:space="preserve">  2 AB</w:t>
      </w:r>
    </w:p>
    <w:p w:rsidR="003B75AE" w:rsidRDefault="003B75AE"/>
    <w:tbl>
      <w:tblPr>
        <w:tblW w:w="0" w:type="auto"/>
        <w:tblInd w:w="2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452"/>
      </w:tblGrid>
      <w:tr w:rsidR="003B75AE">
        <w:trPr>
          <w:trHeight w:val="362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Exp #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[A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vertAlign w:val="subscript"/>
                <w:lang w:eastAsia="en-US"/>
              </w:rPr>
              <w:t>2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]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[B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vertAlign w:val="subscript"/>
                <w:lang w:eastAsia="en-US"/>
              </w:rPr>
              <w:t>2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]</w:t>
            </w:r>
          </w:p>
        </w:tc>
        <w:tc>
          <w:tcPr>
            <w:tcW w:w="1452" w:type="dxa"/>
            <w:tcBorders>
              <w:top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Rate</w:t>
            </w:r>
          </w:p>
        </w:tc>
      </w:tr>
      <w:tr w:rsidR="003B75AE">
        <w:trPr>
          <w:trHeight w:val="276"/>
        </w:trPr>
        <w:tc>
          <w:tcPr>
            <w:tcW w:w="1010" w:type="dxa"/>
            <w:tcBorders>
              <w:left w:val="single" w:sz="12" w:space="0" w:color="auto"/>
            </w:tcBorders>
          </w:tcPr>
          <w:p w:rsidR="003B75AE" w:rsidRDefault="003B75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11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010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3B75AE" w:rsidRDefault="006E394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</w:t>
            </w:r>
            <w:r w:rsidR="00B07493">
              <w:rPr>
                <w:rFonts w:ascii="Arial" w:hAnsi="Arial"/>
                <w:snapToGrid w:val="0"/>
                <w:color w:val="000000"/>
                <w:lang w:eastAsia="en-US"/>
              </w:rPr>
              <w:t>mol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/L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•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 w:rsidR="00DE30AC">
              <w:rPr>
                <w:rFonts w:ascii="Arial" w:hAnsi="Arial"/>
                <w:snapToGrid w:val="0"/>
                <w:color w:val="000000"/>
                <w:lang w:eastAsia="en-US"/>
              </w:rPr>
              <w:t>s)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0.01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0.03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0.16</w:t>
            </w:r>
          </w:p>
        </w:tc>
      </w:tr>
      <w:tr w:rsidR="003B75AE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0.36</w:t>
            </w:r>
          </w:p>
        </w:tc>
      </w:tr>
    </w:tbl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</w:p>
    <w:p w:rsidR="003B75AE" w:rsidRDefault="003B75AE">
      <w:pPr>
        <w:ind w:left="1440"/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3B75AE" w:rsidRDefault="003B75AE">
      <w:pPr>
        <w:ind w:left="1440"/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DE30A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C  +  D  </w:t>
      </w:r>
      <w:r>
        <w:rPr>
          <w:sz w:val="24"/>
        </w:rPr>
        <w:sym w:font="Symbol" w:char="F0AE"/>
      </w:r>
      <w:r>
        <w:rPr>
          <w:sz w:val="24"/>
        </w:rPr>
        <w:t xml:space="preserve">  E</w:t>
      </w:r>
    </w:p>
    <w:p w:rsidR="003B75AE" w:rsidRDefault="003B75AE">
      <w:pPr>
        <w:rPr>
          <w:sz w:val="24"/>
        </w:rPr>
      </w:pPr>
    </w:p>
    <w:tbl>
      <w:tblPr>
        <w:tblW w:w="0" w:type="auto"/>
        <w:tblInd w:w="2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452"/>
      </w:tblGrid>
      <w:tr w:rsidR="003B75AE">
        <w:trPr>
          <w:trHeight w:val="305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Exp #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[C]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[D]</w:t>
            </w:r>
          </w:p>
        </w:tc>
        <w:tc>
          <w:tcPr>
            <w:tcW w:w="1452" w:type="dxa"/>
            <w:tcBorders>
              <w:top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Rate</w:t>
            </w:r>
          </w:p>
        </w:tc>
      </w:tr>
      <w:tr w:rsidR="003B75AE">
        <w:trPr>
          <w:trHeight w:val="276"/>
        </w:trPr>
        <w:tc>
          <w:tcPr>
            <w:tcW w:w="1010" w:type="dxa"/>
            <w:tcBorders>
              <w:left w:val="single" w:sz="12" w:space="0" w:color="auto"/>
            </w:tcBorders>
          </w:tcPr>
          <w:p w:rsidR="003B75AE" w:rsidRDefault="003B75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11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010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3B75AE" w:rsidRDefault="006E3944" w:rsidP="006E394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</w:t>
            </w:r>
            <w:r w:rsidR="00B07493">
              <w:rPr>
                <w:rFonts w:ascii="Arial" w:hAnsi="Arial"/>
                <w:snapToGrid w:val="0"/>
                <w:color w:val="000000"/>
                <w:lang w:eastAsia="en-US"/>
              </w:rPr>
              <w:t>mol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/L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•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s)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0.06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0.08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0.08</w:t>
            </w:r>
          </w:p>
        </w:tc>
      </w:tr>
      <w:tr w:rsidR="003B75AE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0.08</w:t>
            </w:r>
          </w:p>
        </w:tc>
      </w:tr>
    </w:tbl>
    <w:p w:rsidR="003B75AE" w:rsidRDefault="003B75AE">
      <w:pPr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</w:p>
    <w:p w:rsidR="003B75AE" w:rsidRDefault="003B75AE">
      <w:pPr>
        <w:ind w:left="1440"/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3B75AE" w:rsidRDefault="003B75AE">
      <w:pPr>
        <w:ind w:left="1440"/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3B75AE">
      <w:pPr>
        <w:rPr>
          <w:sz w:val="24"/>
        </w:rPr>
      </w:pPr>
    </w:p>
    <w:p w:rsidR="003B75AE" w:rsidRDefault="00DE30A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lastRenderedPageBreak/>
        <w:t xml:space="preserve">F  +  G  </w:t>
      </w:r>
      <w:r>
        <w:rPr>
          <w:sz w:val="24"/>
        </w:rPr>
        <w:sym w:font="Symbol" w:char="F0AE"/>
      </w:r>
      <w:r>
        <w:rPr>
          <w:sz w:val="24"/>
        </w:rPr>
        <w:t xml:space="preserve">  H</w:t>
      </w:r>
    </w:p>
    <w:p w:rsidR="003B75AE" w:rsidRDefault="003B75AE">
      <w:pPr>
        <w:rPr>
          <w:sz w:val="24"/>
        </w:rPr>
      </w:pPr>
    </w:p>
    <w:tbl>
      <w:tblPr>
        <w:tblW w:w="0" w:type="auto"/>
        <w:tblInd w:w="2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452"/>
      </w:tblGrid>
      <w:tr w:rsidR="003B75AE">
        <w:trPr>
          <w:trHeight w:val="305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Exp #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[F]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[G]</w:t>
            </w:r>
          </w:p>
        </w:tc>
        <w:tc>
          <w:tcPr>
            <w:tcW w:w="1452" w:type="dxa"/>
            <w:tcBorders>
              <w:top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Rate</w:t>
            </w:r>
          </w:p>
        </w:tc>
      </w:tr>
      <w:tr w:rsidR="003B75AE">
        <w:trPr>
          <w:trHeight w:val="276"/>
        </w:trPr>
        <w:tc>
          <w:tcPr>
            <w:tcW w:w="1010" w:type="dxa"/>
            <w:tcBorders>
              <w:left w:val="single" w:sz="12" w:space="0" w:color="auto"/>
            </w:tcBorders>
          </w:tcPr>
          <w:p w:rsidR="003B75AE" w:rsidRDefault="003B75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11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010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3B75AE" w:rsidRDefault="006E3944" w:rsidP="006E394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</w:t>
            </w:r>
            <w:r w:rsidR="00B07493">
              <w:rPr>
                <w:rFonts w:ascii="Arial" w:hAnsi="Arial"/>
                <w:snapToGrid w:val="0"/>
                <w:color w:val="000000"/>
                <w:lang w:eastAsia="en-US"/>
              </w:rPr>
              <w:t>mol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/L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•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s)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0.06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0.10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0.20</w:t>
            </w:r>
          </w:p>
        </w:tc>
      </w:tr>
      <w:tr w:rsidR="003B75AE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0.30</w:t>
            </w:r>
          </w:p>
        </w:tc>
      </w:tr>
    </w:tbl>
    <w:p w:rsidR="003B75AE" w:rsidRDefault="003B75AE">
      <w:pPr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</w:p>
    <w:p w:rsidR="003B75AE" w:rsidRDefault="003B75AE">
      <w:pPr>
        <w:ind w:left="1440"/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3B75AE" w:rsidRDefault="003B75AE">
      <w:pPr>
        <w:ind w:left="1440"/>
        <w:rPr>
          <w:sz w:val="24"/>
        </w:rPr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3B75AE" w:rsidRDefault="003B75AE">
      <w:pPr>
        <w:rPr>
          <w:sz w:val="24"/>
        </w:rPr>
      </w:pPr>
    </w:p>
    <w:p w:rsidR="003B75AE" w:rsidRDefault="00DE30A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C  +  D  </w:t>
      </w:r>
      <w:r>
        <w:rPr>
          <w:sz w:val="24"/>
        </w:rPr>
        <w:sym w:font="Symbol" w:char="F0AE"/>
      </w:r>
      <w:r>
        <w:rPr>
          <w:sz w:val="24"/>
        </w:rPr>
        <w:t xml:space="preserve">  E</w:t>
      </w:r>
    </w:p>
    <w:p w:rsidR="003B75AE" w:rsidRDefault="003B75AE">
      <w:pPr>
        <w:rPr>
          <w:sz w:val="24"/>
        </w:rPr>
      </w:pPr>
    </w:p>
    <w:tbl>
      <w:tblPr>
        <w:tblW w:w="0" w:type="auto"/>
        <w:tblInd w:w="2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452"/>
      </w:tblGrid>
      <w:tr w:rsidR="003B75AE">
        <w:trPr>
          <w:trHeight w:val="305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Exp #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[C]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[D]</w:t>
            </w:r>
          </w:p>
        </w:tc>
        <w:tc>
          <w:tcPr>
            <w:tcW w:w="1452" w:type="dxa"/>
            <w:tcBorders>
              <w:top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Rate</w:t>
            </w:r>
          </w:p>
        </w:tc>
      </w:tr>
      <w:tr w:rsidR="003B75AE">
        <w:trPr>
          <w:trHeight w:val="276"/>
        </w:trPr>
        <w:tc>
          <w:tcPr>
            <w:tcW w:w="1010" w:type="dxa"/>
            <w:tcBorders>
              <w:left w:val="single" w:sz="12" w:space="0" w:color="auto"/>
            </w:tcBorders>
          </w:tcPr>
          <w:p w:rsidR="003B75AE" w:rsidRDefault="003B75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11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010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3B75AE" w:rsidRDefault="006E3944" w:rsidP="006E394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</w:t>
            </w:r>
            <w:r w:rsidR="00B07493">
              <w:rPr>
                <w:rFonts w:ascii="Arial" w:hAnsi="Arial"/>
                <w:snapToGrid w:val="0"/>
                <w:color w:val="000000"/>
                <w:lang w:eastAsia="en-US"/>
              </w:rPr>
              <w:t>mol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/L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•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s)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0.08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0.18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0.32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1.28</w:t>
            </w:r>
          </w:p>
        </w:tc>
      </w:tr>
      <w:tr w:rsidR="003B75AE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2.88</w:t>
            </w:r>
          </w:p>
        </w:tc>
      </w:tr>
    </w:tbl>
    <w:p w:rsidR="003B75AE" w:rsidRDefault="003B75AE"/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</w:p>
    <w:p w:rsidR="003B75AE" w:rsidRDefault="003B75AE">
      <w:pPr>
        <w:ind w:left="1440"/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3B75AE" w:rsidRDefault="003B75AE">
      <w:pPr>
        <w:ind w:left="1440"/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3B75AE" w:rsidRDefault="003B75AE"/>
    <w:p w:rsidR="003B75AE" w:rsidRDefault="00DE30A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F  +  G  </w:t>
      </w:r>
      <w:r>
        <w:rPr>
          <w:sz w:val="24"/>
        </w:rPr>
        <w:sym w:font="Symbol" w:char="F0AE"/>
      </w:r>
      <w:r>
        <w:rPr>
          <w:sz w:val="24"/>
        </w:rPr>
        <w:t xml:space="preserve">  H</w:t>
      </w:r>
    </w:p>
    <w:p w:rsidR="003B75AE" w:rsidRDefault="003B75AE"/>
    <w:tbl>
      <w:tblPr>
        <w:tblW w:w="0" w:type="auto"/>
        <w:tblInd w:w="2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452"/>
      </w:tblGrid>
      <w:tr w:rsidR="003B75AE">
        <w:trPr>
          <w:trHeight w:val="305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Exp #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[F]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[G]</w:t>
            </w:r>
          </w:p>
        </w:tc>
        <w:tc>
          <w:tcPr>
            <w:tcW w:w="1452" w:type="dxa"/>
            <w:tcBorders>
              <w:top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Rate</w:t>
            </w:r>
          </w:p>
        </w:tc>
      </w:tr>
      <w:tr w:rsidR="003B75AE">
        <w:trPr>
          <w:trHeight w:val="276"/>
        </w:trPr>
        <w:tc>
          <w:tcPr>
            <w:tcW w:w="1010" w:type="dxa"/>
            <w:tcBorders>
              <w:left w:val="single" w:sz="12" w:space="0" w:color="auto"/>
            </w:tcBorders>
          </w:tcPr>
          <w:p w:rsidR="003B75AE" w:rsidRDefault="003B75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11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</w:p>
        </w:tc>
        <w:tc>
          <w:tcPr>
            <w:tcW w:w="1010" w:type="dxa"/>
          </w:tcPr>
          <w:p w:rsidR="003B75AE" w:rsidRDefault="00B0749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(mol/L)</w:t>
            </w:r>
            <w:bookmarkStart w:id="0" w:name="_GoBack"/>
            <w:bookmarkEnd w:id="0"/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3B75AE" w:rsidRDefault="006E3944" w:rsidP="006E394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(</w:t>
            </w:r>
            <w:r w:rsidR="00B07493">
              <w:rPr>
                <w:rFonts w:ascii="Arial" w:hAnsi="Arial"/>
                <w:snapToGrid w:val="0"/>
                <w:color w:val="000000"/>
                <w:lang w:eastAsia="en-US"/>
              </w:rPr>
              <w:t>mol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/L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•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s)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0.16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0.54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</w:tr>
      <w:tr w:rsidR="003B75A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</w:t>
            </w:r>
          </w:p>
        </w:tc>
      </w:tr>
      <w:tr w:rsidR="003B75AE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0.6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5AE" w:rsidRDefault="00DE30A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45</w:t>
            </w:r>
          </w:p>
        </w:tc>
      </w:tr>
    </w:tbl>
    <w:p w:rsidR="003B75AE" w:rsidRDefault="003B75AE"/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</w:p>
    <w:p w:rsidR="003B75AE" w:rsidRDefault="003B75AE">
      <w:pPr>
        <w:ind w:left="1440"/>
      </w:pPr>
    </w:p>
    <w:p w:rsidR="003B75AE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3B75AE" w:rsidRDefault="003B75AE">
      <w:pPr>
        <w:ind w:left="1440"/>
      </w:pPr>
    </w:p>
    <w:p w:rsidR="00DE30AC" w:rsidRDefault="00DE30AC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sectPr w:rsidR="00DE30AC" w:rsidSect="00B501E4">
      <w:pgSz w:w="12240" w:h="15840"/>
      <w:pgMar w:top="1008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C12"/>
    <w:multiLevelType w:val="singleLevel"/>
    <w:tmpl w:val="8158A3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1D2235"/>
    <w:multiLevelType w:val="singleLevel"/>
    <w:tmpl w:val="F7C2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83C7189"/>
    <w:multiLevelType w:val="singleLevel"/>
    <w:tmpl w:val="CF48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2DE0"/>
    <w:rsid w:val="00062A15"/>
    <w:rsid w:val="003B75AE"/>
    <w:rsid w:val="006E3944"/>
    <w:rsid w:val="00B07493"/>
    <w:rsid w:val="00B501E4"/>
    <w:rsid w:val="00C92DE0"/>
    <w:rsid w:val="00D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01E4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Order and Rate Law Expression Worksheet</vt:lpstr>
    </vt:vector>
  </TitlesOfParts>
  <Company>SD45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Order and Rate Law Expression Worksheet</dc:title>
  <dc:creator>WVSS</dc:creator>
  <cp:lastModifiedBy>Morrison</cp:lastModifiedBy>
  <cp:revision>2</cp:revision>
  <cp:lastPrinted>2002-09-09T20:46:00Z</cp:lastPrinted>
  <dcterms:created xsi:type="dcterms:W3CDTF">2013-04-24T20:22:00Z</dcterms:created>
  <dcterms:modified xsi:type="dcterms:W3CDTF">2013-04-24T20:22:00Z</dcterms:modified>
</cp:coreProperties>
</file>