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57" w:rsidRPr="00184857" w:rsidRDefault="00400CC3" w:rsidP="00066257">
      <w:pPr>
        <w:rPr>
          <w:rFonts w:asciiTheme="minorHAnsi" w:hAnsiTheme="minorHAnsi"/>
          <w:color w:val="000000"/>
          <w:lang w:bidi="en-US"/>
        </w:rPr>
      </w:pPr>
      <w:bookmarkStart w:id="0" w:name="_GoBack"/>
      <w:bookmarkEnd w:id="0"/>
    </w:p>
    <w:p w:rsidR="00066257" w:rsidRPr="00184857" w:rsidRDefault="00DA04FA" w:rsidP="00066257">
      <w:pPr>
        <w:pStyle w:val="PlainText"/>
        <w:numPr>
          <w:ilvl w:val="0"/>
          <w:numId w:val="1"/>
        </w:numPr>
        <w:tabs>
          <w:tab w:val="clear" w:pos="360"/>
          <w:tab w:val="num" w:pos="0"/>
        </w:tabs>
        <w:ind w:left="0"/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Complete each incomplete sentence and draw the characteristic ray it describes.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0"/>
        <w:gridCol w:w="3252"/>
      </w:tblGrid>
      <w:tr w:rsidR="00066257" w:rsidRPr="00184857">
        <w:tc>
          <w:tcPr>
            <w:tcW w:w="0" w:type="auto"/>
            <w:gridSpan w:val="2"/>
          </w:tcPr>
          <w:p w:rsidR="00066257" w:rsidRPr="00184857" w:rsidRDefault="00DA04FA" w:rsidP="00066257">
            <w:pPr>
              <w:pStyle w:val="PlainText"/>
              <w:jc w:val="center"/>
              <w:rPr>
                <w:rFonts w:asciiTheme="minorHAnsi" w:eastAsia="MS Mincho" w:hAnsiTheme="minorHAnsi"/>
              </w:rPr>
            </w:pPr>
            <w:r w:rsidRPr="00184857">
              <w:rPr>
                <w:rFonts w:asciiTheme="minorHAnsi" w:hAnsiTheme="minorHAnsi"/>
                <w:b/>
                <w:color w:val="000000"/>
                <w:lang w:bidi="en-US"/>
              </w:rPr>
              <w:t>Convex Mirror Characteristic Rays</w:t>
            </w:r>
          </w:p>
        </w:tc>
      </w:tr>
      <w:tr w:rsidR="00184857" w:rsidRPr="00184857" w:rsidTr="00184857">
        <w:tc>
          <w:tcPr>
            <w:tcW w:w="0" w:type="auto"/>
            <w:gridSpan w:val="2"/>
            <w:vAlign w:val="center"/>
          </w:tcPr>
          <w:p w:rsidR="00184857" w:rsidRPr="00184857" w:rsidRDefault="00184857" w:rsidP="00184857">
            <w:pPr>
              <w:pStyle w:val="PlainText"/>
              <w:rPr>
                <w:rFonts w:asciiTheme="minorHAnsi" w:hAnsiTheme="minorHAnsi"/>
                <w:b/>
                <w:color w:val="000000"/>
                <w:lang w:bidi="en-US"/>
              </w:rPr>
            </w:pPr>
            <w:r>
              <w:rPr>
                <w:rFonts w:asciiTheme="minorHAnsi" w:hAnsiTheme="minorHAnsi"/>
                <w:b/>
                <w:color w:val="000000"/>
                <w:lang w:bidi="en-US"/>
              </w:rPr>
              <w:t>Parabolic Characteristics:</w:t>
            </w:r>
          </w:p>
        </w:tc>
      </w:tr>
      <w:tr w:rsidR="00066257" w:rsidRPr="00184857" w:rsidTr="00184857">
        <w:tc>
          <w:tcPr>
            <w:tcW w:w="0" w:type="auto"/>
            <w:vAlign w:val="center"/>
          </w:tcPr>
          <w:p w:rsidR="00066257" w:rsidRPr="00184857" w:rsidRDefault="00DA04FA" w:rsidP="00066257">
            <w:pPr>
              <w:pStyle w:val="PlainText"/>
              <w:rPr>
                <w:rFonts w:asciiTheme="minorHAnsi" w:eastAsia="MS Mincho" w:hAnsiTheme="minorHAnsi"/>
              </w:rPr>
            </w:pPr>
            <w:r w:rsidRPr="00184857">
              <w:rPr>
                <w:rFonts w:asciiTheme="minorHAnsi" w:eastAsia="MS Mincho" w:hAnsiTheme="minorHAnsi"/>
              </w:rPr>
              <w:t xml:space="preserve">Any incident ray parallel to the principal axis will </w:t>
            </w:r>
          </w:p>
          <w:p w:rsidR="00066257" w:rsidRPr="00184857" w:rsidRDefault="00400CC3" w:rsidP="00066257">
            <w:pPr>
              <w:pStyle w:val="PlainText"/>
              <w:rPr>
                <w:rFonts w:asciiTheme="minorHAnsi" w:eastAsia="MS Mincho" w:hAnsiTheme="minorHAnsi"/>
              </w:rPr>
            </w:pPr>
          </w:p>
        </w:tc>
        <w:tc>
          <w:tcPr>
            <w:tcW w:w="0" w:type="auto"/>
            <w:vAlign w:val="center"/>
          </w:tcPr>
          <w:p w:rsidR="00066257" w:rsidRPr="00184857" w:rsidRDefault="00184857" w:rsidP="00184857">
            <w:pPr>
              <w:pStyle w:val="PlainText"/>
              <w:jc w:val="center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92D102D" wp14:editId="40D24EDD">
                  <wp:extent cx="1928191" cy="141835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76"/>
                          <a:stretch/>
                        </pic:blipFill>
                        <pic:spPr bwMode="auto">
                          <a:xfrm>
                            <a:off x="0" y="0"/>
                            <a:ext cx="1929373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257" w:rsidRPr="00184857" w:rsidTr="00184857">
        <w:tc>
          <w:tcPr>
            <w:tcW w:w="0" w:type="auto"/>
            <w:vAlign w:val="center"/>
          </w:tcPr>
          <w:p w:rsidR="00066257" w:rsidRPr="00184857" w:rsidRDefault="00DA04FA" w:rsidP="00066257">
            <w:pPr>
              <w:pStyle w:val="PlainText"/>
              <w:rPr>
                <w:rFonts w:asciiTheme="minorHAnsi" w:eastAsia="MS Mincho" w:hAnsiTheme="minorHAnsi"/>
              </w:rPr>
            </w:pPr>
            <w:r w:rsidRPr="00184857">
              <w:rPr>
                <w:rFonts w:asciiTheme="minorHAnsi" w:eastAsia="MS Mincho" w:hAnsiTheme="minorHAnsi"/>
              </w:rPr>
              <w:t>Any incident ray passing through the Focus will</w:t>
            </w:r>
          </w:p>
        </w:tc>
        <w:tc>
          <w:tcPr>
            <w:tcW w:w="0" w:type="auto"/>
            <w:vAlign w:val="center"/>
          </w:tcPr>
          <w:p w:rsidR="00066257" w:rsidRPr="00184857" w:rsidRDefault="00184857" w:rsidP="00184857">
            <w:pPr>
              <w:pStyle w:val="PlainText"/>
              <w:jc w:val="center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284DD3" wp14:editId="283E73D1">
                  <wp:extent cx="1928191" cy="141835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76"/>
                          <a:stretch/>
                        </pic:blipFill>
                        <pic:spPr bwMode="auto">
                          <a:xfrm>
                            <a:off x="0" y="0"/>
                            <a:ext cx="1929373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857" w:rsidRPr="00184857" w:rsidTr="00184857">
        <w:tc>
          <w:tcPr>
            <w:tcW w:w="0" w:type="auto"/>
            <w:gridSpan w:val="2"/>
            <w:vAlign w:val="center"/>
          </w:tcPr>
          <w:p w:rsidR="00184857" w:rsidRPr="00184857" w:rsidRDefault="00184857" w:rsidP="00184857">
            <w:pPr>
              <w:pStyle w:val="PlainText"/>
              <w:rPr>
                <w:rFonts w:asciiTheme="minorHAnsi" w:hAnsiTheme="minorHAnsi"/>
                <w:b/>
                <w:noProof/>
                <w:lang w:val="en-CA" w:eastAsia="en-CA"/>
              </w:rPr>
            </w:pPr>
            <w:r w:rsidRPr="00184857">
              <w:rPr>
                <w:rFonts w:asciiTheme="minorHAnsi" w:hAnsiTheme="minorHAnsi"/>
                <w:b/>
                <w:noProof/>
                <w:lang w:val="en-CA" w:eastAsia="en-CA"/>
              </w:rPr>
              <w:t>Circular Characteristics</w:t>
            </w:r>
            <w:r>
              <w:rPr>
                <w:rFonts w:asciiTheme="minorHAnsi" w:hAnsiTheme="minorHAnsi"/>
                <w:b/>
                <w:noProof/>
                <w:lang w:val="en-CA" w:eastAsia="en-CA"/>
              </w:rPr>
              <w:t>:</w:t>
            </w:r>
          </w:p>
        </w:tc>
      </w:tr>
      <w:tr w:rsidR="00066257" w:rsidRPr="00184857" w:rsidTr="00184857">
        <w:tc>
          <w:tcPr>
            <w:tcW w:w="0" w:type="auto"/>
            <w:vAlign w:val="center"/>
          </w:tcPr>
          <w:p w:rsidR="00066257" w:rsidRPr="00184857" w:rsidRDefault="00DA04FA" w:rsidP="00066257">
            <w:pPr>
              <w:pStyle w:val="PlainText"/>
              <w:rPr>
                <w:rFonts w:asciiTheme="minorHAnsi" w:eastAsia="MS Mincho" w:hAnsiTheme="minorHAnsi"/>
              </w:rPr>
            </w:pPr>
            <w:r w:rsidRPr="00184857">
              <w:rPr>
                <w:rFonts w:asciiTheme="minorHAnsi" w:eastAsia="MS Mincho" w:hAnsiTheme="minorHAnsi"/>
              </w:rPr>
              <w:t>Any incident ray passing through the Centre of Curvature will</w:t>
            </w:r>
          </w:p>
          <w:p w:rsidR="00066257" w:rsidRPr="00184857" w:rsidRDefault="00400CC3" w:rsidP="00066257">
            <w:pPr>
              <w:pStyle w:val="PlainText"/>
              <w:rPr>
                <w:rFonts w:asciiTheme="minorHAnsi" w:eastAsia="MS Mincho" w:hAnsiTheme="minorHAnsi"/>
              </w:rPr>
            </w:pPr>
          </w:p>
        </w:tc>
        <w:tc>
          <w:tcPr>
            <w:tcW w:w="0" w:type="auto"/>
            <w:vAlign w:val="center"/>
          </w:tcPr>
          <w:p w:rsidR="00066257" w:rsidRPr="00184857" w:rsidRDefault="00184857" w:rsidP="00184857">
            <w:pPr>
              <w:pStyle w:val="PlainText"/>
              <w:jc w:val="center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89A8C0" wp14:editId="1C1BC257">
                  <wp:extent cx="1928191" cy="141835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76"/>
                          <a:stretch/>
                        </pic:blipFill>
                        <pic:spPr bwMode="auto">
                          <a:xfrm>
                            <a:off x="0" y="0"/>
                            <a:ext cx="1929373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257" w:rsidRPr="00184857">
        <w:tc>
          <w:tcPr>
            <w:tcW w:w="0" w:type="auto"/>
            <w:vAlign w:val="center"/>
          </w:tcPr>
          <w:p w:rsidR="00066257" w:rsidRPr="00184857" w:rsidRDefault="00DA04FA" w:rsidP="00066257">
            <w:pPr>
              <w:pStyle w:val="PlainText"/>
              <w:rPr>
                <w:rFonts w:asciiTheme="minorHAnsi" w:eastAsia="MS Mincho" w:hAnsiTheme="minorHAnsi"/>
                <w:szCs w:val="20"/>
                <w:lang w:val="en-US"/>
              </w:rPr>
            </w:pPr>
            <w:r w:rsidRPr="00184857">
              <w:rPr>
                <w:rFonts w:asciiTheme="minorHAnsi" w:eastAsia="MS Mincho" w:hAnsiTheme="minorHAnsi"/>
              </w:rPr>
              <w:t>Any incident ray striking the Vertex</w:t>
            </w:r>
            <w:r w:rsidRPr="00184857">
              <w:rPr>
                <w:rFonts w:asciiTheme="minorHAnsi" w:eastAsia="MS Mincho" w:hAnsiTheme="minorHAnsi"/>
                <w:szCs w:val="20"/>
                <w:lang w:val="en-US"/>
              </w:rPr>
              <w:t xml:space="preserve"> will</w:t>
            </w:r>
          </w:p>
          <w:p w:rsidR="00066257" w:rsidRPr="00184857" w:rsidRDefault="00400CC3" w:rsidP="00066257">
            <w:pPr>
              <w:pStyle w:val="PlainText"/>
              <w:rPr>
                <w:rFonts w:asciiTheme="minorHAnsi" w:eastAsia="MS Mincho" w:hAnsiTheme="minorHAnsi"/>
              </w:rPr>
            </w:pPr>
          </w:p>
        </w:tc>
        <w:tc>
          <w:tcPr>
            <w:tcW w:w="0" w:type="auto"/>
          </w:tcPr>
          <w:p w:rsidR="00066257" w:rsidRPr="00184857" w:rsidRDefault="00184857" w:rsidP="00066257">
            <w:pPr>
              <w:pStyle w:val="PlainText"/>
              <w:rPr>
                <w:rFonts w:asciiTheme="minorHAnsi" w:eastAsia="MS Mincho" w:hAnsi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464D65" wp14:editId="6C140D21">
                  <wp:extent cx="1928191" cy="141835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676"/>
                          <a:stretch/>
                        </pic:blipFill>
                        <pic:spPr bwMode="auto">
                          <a:xfrm>
                            <a:off x="0" y="0"/>
                            <a:ext cx="1929373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6257" w:rsidRPr="00184857" w:rsidRDefault="00400CC3">
      <w:pPr>
        <w:rPr>
          <w:rFonts w:asciiTheme="minorHAnsi" w:hAnsiTheme="minorHAnsi"/>
        </w:rPr>
      </w:pPr>
    </w:p>
    <w:p w:rsidR="00066257" w:rsidRDefault="00DA04FA" w:rsidP="00066257">
      <w:pPr>
        <w:pStyle w:val="PlainText"/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NOTE: Any ray originating on the object, and reflecting off the mirror, will appear to have come from a corresponding point on the image. Characteristic rays simply help predict image characteristics. </w:t>
      </w:r>
    </w:p>
    <w:p w:rsidR="00184857" w:rsidRDefault="00184857" w:rsidP="00066257">
      <w:pPr>
        <w:pStyle w:val="PlainText"/>
        <w:rPr>
          <w:rFonts w:asciiTheme="minorHAnsi" w:eastAsia="MS Mincho" w:hAnsiTheme="minorHAnsi"/>
        </w:rPr>
      </w:pPr>
    </w:p>
    <w:p w:rsidR="00184857" w:rsidRDefault="00184857" w:rsidP="00066257">
      <w:pPr>
        <w:pStyle w:val="PlainText"/>
        <w:rPr>
          <w:rFonts w:asciiTheme="minorHAnsi" w:eastAsia="MS Mincho" w:hAnsiTheme="minorHAnsi"/>
        </w:rPr>
      </w:pPr>
    </w:p>
    <w:p w:rsidR="00184857" w:rsidRDefault="00184857" w:rsidP="00066257">
      <w:pPr>
        <w:pStyle w:val="PlainText"/>
        <w:rPr>
          <w:rFonts w:asciiTheme="minorHAnsi" w:eastAsia="MS Mincho" w:hAnsiTheme="minorHAnsi"/>
        </w:rPr>
      </w:pPr>
    </w:p>
    <w:p w:rsidR="00184857" w:rsidRDefault="00184857" w:rsidP="00066257">
      <w:pPr>
        <w:pStyle w:val="PlainText"/>
        <w:rPr>
          <w:rFonts w:asciiTheme="minorHAnsi" w:eastAsia="MS Mincho" w:hAnsiTheme="minorHAnsi"/>
        </w:rPr>
      </w:pPr>
    </w:p>
    <w:p w:rsidR="00184857" w:rsidRPr="00184857" w:rsidRDefault="00184857" w:rsidP="00066257">
      <w:pPr>
        <w:pStyle w:val="PlainText"/>
        <w:rPr>
          <w:rFonts w:asciiTheme="minorHAnsi" w:eastAsia="MS Mincho" w:hAnsiTheme="minorHAnsi"/>
        </w:rPr>
      </w:pPr>
    </w:p>
    <w:p w:rsidR="00066257" w:rsidRPr="00184857" w:rsidRDefault="00400CC3">
      <w:pPr>
        <w:rPr>
          <w:rFonts w:asciiTheme="minorHAnsi" w:hAnsiTheme="minorHAnsi"/>
        </w:rPr>
      </w:pPr>
    </w:p>
    <w:tbl>
      <w:tblPr>
        <w:tblW w:w="992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454"/>
        <w:gridCol w:w="3472"/>
      </w:tblGrid>
      <w:tr w:rsidR="00184857" w:rsidRPr="00184857" w:rsidTr="00184857">
        <w:trPr>
          <w:trHeight w:val="459"/>
        </w:trPr>
        <w:tc>
          <w:tcPr>
            <w:tcW w:w="6454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84857" w:rsidRPr="00184857" w:rsidRDefault="00184857" w:rsidP="00066257">
            <w:pPr>
              <w:widowControl w:val="0"/>
              <w:jc w:val="center"/>
              <w:rPr>
                <w:rFonts w:asciiTheme="minorHAnsi" w:hAnsiTheme="minorHAnsi"/>
                <w:b/>
                <w:sz w:val="40"/>
                <w:lang w:val="en-CA"/>
              </w:rPr>
            </w:pPr>
            <w:r w:rsidRPr="00184857">
              <w:rPr>
                <w:rFonts w:asciiTheme="minorHAnsi" w:hAnsiTheme="minorHAnsi"/>
                <w:b/>
                <w:sz w:val="28"/>
                <w:lang w:val="en-CA"/>
              </w:rPr>
              <w:lastRenderedPageBreak/>
              <w:t>Convex Mirrors</w:t>
            </w:r>
          </w:p>
        </w:tc>
        <w:tc>
          <w:tcPr>
            <w:tcW w:w="347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84857" w:rsidRPr="00184857" w:rsidRDefault="00184857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Image Characteristics</w:t>
            </w:r>
          </w:p>
        </w:tc>
      </w:tr>
      <w:tr w:rsidR="00184857" w:rsidRPr="00184857" w:rsidTr="00184857">
        <w:trPr>
          <w:trHeight w:val="2751"/>
        </w:trPr>
        <w:tc>
          <w:tcPr>
            <w:tcW w:w="6454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184857" w:rsidRPr="00184857" w:rsidRDefault="00184857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2E43974A" wp14:editId="720FABCD">
                  <wp:extent cx="3260035" cy="1808689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2" b="-1"/>
                          <a:stretch/>
                        </pic:blipFill>
                        <pic:spPr bwMode="auto">
                          <a:xfrm>
                            <a:off x="0" y="0"/>
                            <a:ext cx="3257550" cy="1807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Type</w:t>
            </w:r>
          </w:p>
        </w:tc>
      </w:tr>
      <w:tr w:rsidR="00184857" w:rsidRPr="00184857" w:rsidTr="00184857">
        <w:trPr>
          <w:trHeight w:val="2748"/>
        </w:trPr>
        <w:tc>
          <w:tcPr>
            <w:tcW w:w="6454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184857" w:rsidRPr="00184857" w:rsidRDefault="00184857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49135AB8" wp14:editId="068C1BD7">
                  <wp:extent cx="3192934" cy="18884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61"/>
                          <a:stretch/>
                        </pic:blipFill>
                        <pic:spPr bwMode="auto">
                          <a:xfrm>
                            <a:off x="0" y="0"/>
                            <a:ext cx="3200400" cy="1892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Type</w:t>
            </w:r>
          </w:p>
        </w:tc>
      </w:tr>
      <w:tr w:rsidR="00184857" w:rsidRPr="00184857" w:rsidTr="00184857">
        <w:trPr>
          <w:trHeight w:val="2513"/>
        </w:trPr>
        <w:tc>
          <w:tcPr>
            <w:tcW w:w="6454" w:type="dxa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:rsidR="00184857" w:rsidRPr="00184857" w:rsidRDefault="00184857">
            <w:pPr>
              <w:widowControl w:val="0"/>
              <w:rPr>
                <w:rFonts w:asciiTheme="minorHAnsi" w:hAnsiTheme="minorHAnsi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6AF6474F" wp14:editId="051A8D00">
                  <wp:extent cx="3001617" cy="1807201"/>
                  <wp:effectExtent l="0" t="0" r="889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3" r="24311"/>
                          <a:stretch/>
                        </pic:blipFill>
                        <pic:spPr bwMode="auto">
                          <a:xfrm>
                            <a:off x="0" y="0"/>
                            <a:ext cx="2999109" cy="1805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2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Size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Inversion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Location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u w:val="single"/>
                <w:lang w:val="en-CA"/>
              </w:rPr>
              <w:t xml:space="preserve">         </w:t>
            </w:r>
          </w:p>
          <w:p w:rsidR="00184857" w:rsidRPr="00184857" w:rsidRDefault="00184857" w:rsidP="00184857">
            <w:pPr>
              <w:widowControl w:val="0"/>
              <w:spacing w:line="276" w:lineRule="auto"/>
              <w:rPr>
                <w:rFonts w:asciiTheme="minorHAnsi" w:hAnsiTheme="minorHAnsi"/>
                <w:b/>
                <w:lang w:val="en-CA"/>
              </w:rPr>
            </w:pPr>
            <w:r w:rsidRPr="00184857">
              <w:rPr>
                <w:rFonts w:asciiTheme="minorHAnsi" w:hAnsiTheme="minorHAnsi"/>
                <w:b/>
                <w:lang w:val="en-CA"/>
              </w:rPr>
              <w:t>Type</w:t>
            </w:r>
          </w:p>
          <w:p w:rsidR="00184857" w:rsidRPr="00184857" w:rsidRDefault="00184857">
            <w:pPr>
              <w:widowControl w:val="0"/>
              <w:rPr>
                <w:rFonts w:asciiTheme="minorHAnsi" w:hAnsiTheme="minorHAnsi"/>
                <w:b/>
                <w:lang w:val="en-CA"/>
              </w:rPr>
            </w:pPr>
          </w:p>
        </w:tc>
      </w:tr>
    </w:tbl>
    <w:p w:rsidR="00184857" w:rsidRDefault="00184857" w:rsidP="00184857">
      <w:pPr>
        <w:pStyle w:val="PlainText"/>
        <w:rPr>
          <w:rFonts w:asciiTheme="minorHAnsi" w:eastAsia="MS Mincho" w:hAnsiTheme="minorHAnsi"/>
          <w:b/>
          <w:u w:val="single"/>
        </w:rPr>
      </w:pPr>
    </w:p>
    <w:p w:rsidR="00184857" w:rsidRPr="00184857" w:rsidRDefault="00184857" w:rsidP="00184857">
      <w:pPr>
        <w:pStyle w:val="PlainText"/>
        <w:rPr>
          <w:rFonts w:asciiTheme="minorHAnsi" w:eastAsia="MS Mincho" w:hAnsiTheme="minorHAnsi"/>
          <w:b/>
        </w:rPr>
      </w:pPr>
      <w:r w:rsidRPr="00184857">
        <w:rPr>
          <w:rFonts w:asciiTheme="minorHAnsi" w:eastAsia="MS Mincho" w:hAnsiTheme="minorHAnsi"/>
          <w:b/>
        </w:rPr>
        <w:t>Complete the following Statements</w:t>
      </w:r>
      <w:r>
        <w:rPr>
          <w:rFonts w:asciiTheme="minorHAnsi" w:eastAsia="MS Mincho" w:hAnsiTheme="minorHAnsi"/>
          <w:b/>
        </w:rPr>
        <w:t>:</w:t>
      </w:r>
    </w:p>
    <w:p w:rsidR="00184857" w:rsidRPr="00184857" w:rsidRDefault="00184857" w:rsidP="00184857">
      <w:pPr>
        <w:pStyle w:val="PlainText"/>
        <w:numPr>
          <w:ilvl w:val="0"/>
          <w:numId w:val="9"/>
        </w:numPr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In order to produce a VIRTUAL IMAGE with CONVEX MIRROR, an object must be placed                                      </w:t>
      </w:r>
    </w:p>
    <w:p w:rsidR="00184857" w:rsidRPr="00184857" w:rsidRDefault="00184857" w:rsidP="00184857">
      <w:pPr>
        <w:pStyle w:val="PlainText"/>
        <w:tabs>
          <w:tab w:val="num" w:pos="0"/>
        </w:tabs>
        <w:rPr>
          <w:rFonts w:asciiTheme="minorHAnsi" w:eastAsia="MS Mincho" w:hAnsiTheme="minorHAnsi"/>
        </w:rPr>
      </w:pPr>
    </w:p>
    <w:p w:rsidR="00184857" w:rsidRPr="00184857" w:rsidRDefault="00184857" w:rsidP="00184857">
      <w:pPr>
        <w:pStyle w:val="PlainText"/>
        <w:numPr>
          <w:ilvl w:val="0"/>
          <w:numId w:val="9"/>
        </w:numPr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In order to produce the LARGEST IMAGE POSSIBLE with CONVEX MIRROR, an object must be placed  </w:t>
      </w:r>
    </w:p>
    <w:p w:rsidR="00184857" w:rsidRPr="00184857" w:rsidRDefault="00184857" w:rsidP="00184857">
      <w:pPr>
        <w:pStyle w:val="PlainText"/>
        <w:rPr>
          <w:rFonts w:asciiTheme="minorHAnsi" w:eastAsia="MS Mincho" w:hAnsiTheme="minorHAnsi"/>
        </w:rPr>
      </w:pPr>
    </w:p>
    <w:p w:rsidR="00184857" w:rsidRPr="00184857" w:rsidRDefault="00184857" w:rsidP="00184857">
      <w:pPr>
        <w:pStyle w:val="PlainText"/>
        <w:numPr>
          <w:ilvl w:val="0"/>
          <w:numId w:val="9"/>
        </w:numPr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In order to produce an IMAGE SMALLER THAN THE OBJECT with CONVEX MIRROR, an object must be placed  </w:t>
      </w:r>
    </w:p>
    <w:p w:rsidR="00184857" w:rsidRPr="00184857" w:rsidRDefault="00184857" w:rsidP="00184857">
      <w:pPr>
        <w:pStyle w:val="PlainText"/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                                  </w:t>
      </w:r>
    </w:p>
    <w:p w:rsidR="00184857" w:rsidRPr="00184857" w:rsidRDefault="00184857" w:rsidP="00184857">
      <w:pPr>
        <w:pStyle w:val="PlainText"/>
        <w:numPr>
          <w:ilvl w:val="0"/>
          <w:numId w:val="9"/>
        </w:numPr>
        <w:rPr>
          <w:rFonts w:asciiTheme="minorHAnsi" w:eastAsia="MS Mincho" w:hAnsiTheme="minorHAnsi"/>
        </w:rPr>
      </w:pPr>
      <w:r w:rsidRPr="00184857">
        <w:rPr>
          <w:rFonts w:asciiTheme="minorHAnsi" w:eastAsia="MS Mincho" w:hAnsiTheme="minorHAnsi"/>
        </w:rPr>
        <w:t xml:space="preserve">If the OBJECT IS MOVED far away from a CONVEX MIRROR, the image will move                                    </w:t>
      </w:r>
    </w:p>
    <w:p w:rsidR="00066257" w:rsidRPr="00184857" w:rsidRDefault="00400CC3" w:rsidP="00066257">
      <w:pPr>
        <w:pStyle w:val="PlainText"/>
        <w:rPr>
          <w:rFonts w:asciiTheme="minorHAnsi" w:hAnsiTheme="minorHAnsi"/>
          <w:lang w:val="en-CA"/>
        </w:rPr>
      </w:pPr>
    </w:p>
    <w:sectPr w:rsidR="00066257" w:rsidRPr="00184857" w:rsidSect="00184857">
      <w:headerReference w:type="first" r:id="rId12"/>
      <w:type w:val="continuous"/>
      <w:pgSz w:w="12240" w:h="15840"/>
      <w:pgMar w:top="907" w:right="1440" w:bottom="907" w:left="1440" w:header="72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0C" w:rsidRDefault="00F1200C" w:rsidP="00184857">
      <w:r>
        <w:separator/>
      </w:r>
    </w:p>
  </w:endnote>
  <w:endnote w:type="continuationSeparator" w:id="0">
    <w:p w:rsidR="00F1200C" w:rsidRDefault="00F1200C" w:rsidP="00184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0C" w:rsidRDefault="00F1200C" w:rsidP="00184857">
      <w:r>
        <w:separator/>
      </w:r>
    </w:p>
  </w:footnote>
  <w:footnote w:type="continuationSeparator" w:id="0">
    <w:p w:rsidR="00F1200C" w:rsidRDefault="00F1200C" w:rsidP="00184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57" w:rsidRDefault="00184857">
    <w:pPr>
      <w:pStyle w:val="Header"/>
      <w:rPr>
        <w:rFonts w:asciiTheme="minorHAnsi" w:hAnsiTheme="minorHAnsi"/>
        <w:b/>
        <w:sz w:val="28"/>
        <w:u w:val="single"/>
        <w:lang w:val="en-CA"/>
      </w:rPr>
    </w:pPr>
    <w:r w:rsidRPr="00184857">
      <w:rPr>
        <w:rFonts w:asciiTheme="minorHAnsi" w:hAnsiTheme="minorHAnsi"/>
        <w:lang w:val="en-CA"/>
      </w:rPr>
      <w:t>SNC2D</w:t>
    </w:r>
    <w:r w:rsidRPr="00184857">
      <w:rPr>
        <w:rFonts w:asciiTheme="minorHAnsi" w:hAnsiTheme="minorHAnsi"/>
        <w:lang w:val="en-CA"/>
      </w:rPr>
      <w:tab/>
    </w:r>
    <w:r w:rsidRPr="00184857">
      <w:rPr>
        <w:rFonts w:asciiTheme="minorHAnsi" w:hAnsiTheme="minorHAnsi"/>
        <w:b/>
        <w:sz w:val="28"/>
        <w:u w:val="single"/>
        <w:lang w:val="en-CA"/>
      </w:rPr>
      <w:t>Convex Mirrors</w:t>
    </w:r>
  </w:p>
  <w:p w:rsidR="00400CC3" w:rsidRPr="00184857" w:rsidRDefault="00400CC3">
    <w:pPr>
      <w:pStyle w:val="Header"/>
      <w:rPr>
        <w:rFonts w:asciiTheme="minorHAnsi" w:hAnsiTheme="minorHAnsi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459"/>
    <w:multiLevelType w:val="hybridMultilevel"/>
    <w:tmpl w:val="8EE4249E"/>
    <w:lvl w:ilvl="0" w:tplc="3794D81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E253C"/>
    <w:multiLevelType w:val="hybridMultilevel"/>
    <w:tmpl w:val="49F8316E"/>
    <w:lvl w:ilvl="0" w:tplc="9990B3E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641DB"/>
    <w:multiLevelType w:val="multilevel"/>
    <w:tmpl w:val="9C422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04844"/>
    <w:multiLevelType w:val="multilevel"/>
    <w:tmpl w:val="9C422E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220EF"/>
    <w:multiLevelType w:val="multilevel"/>
    <w:tmpl w:val="49F8316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B53F5"/>
    <w:multiLevelType w:val="multilevel"/>
    <w:tmpl w:val="818687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2674AF6"/>
    <w:multiLevelType w:val="hybridMultilevel"/>
    <w:tmpl w:val="2B0A978C"/>
    <w:lvl w:ilvl="0" w:tplc="2EF259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B747A"/>
    <w:multiLevelType w:val="hybridMultilevel"/>
    <w:tmpl w:val="9C422E7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52947"/>
    <w:multiLevelType w:val="hybridMultilevel"/>
    <w:tmpl w:val="818687F2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B3"/>
    <w:rsid w:val="00184857"/>
    <w:rsid w:val="00400CC3"/>
    <w:rsid w:val="00673BB4"/>
    <w:rsid w:val="00CF50B3"/>
    <w:rsid w:val="00DA04FA"/>
    <w:rsid w:val="00F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160A"/>
    <w:rPr>
      <w:rFonts w:ascii="Courier" w:hAnsi="Courier"/>
      <w:szCs w:val="24"/>
      <w:lang w:val="en-GB"/>
    </w:rPr>
  </w:style>
  <w:style w:type="table" w:styleId="TableGrid">
    <w:name w:val="Table Grid"/>
    <w:basedOn w:val="TableNormal"/>
    <w:rsid w:val="0071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5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57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1160A"/>
    <w:rPr>
      <w:rFonts w:ascii="Courier" w:hAnsi="Courier"/>
      <w:szCs w:val="24"/>
      <w:lang w:val="en-GB"/>
    </w:rPr>
  </w:style>
  <w:style w:type="table" w:styleId="TableGrid">
    <w:name w:val="Table Grid"/>
    <w:basedOn w:val="TableNormal"/>
    <w:rsid w:val="00711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F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848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857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48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57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173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 Location</vt:lpstr>
    </vt:vector>
  </TitlesOfParts>
  <Company/>
  <LinksUpToDate>false</LinksUpToDate>
  <CharactersWithSpaces>1313</CharactersWithSpaces>
  <SharedDoc>false</SharedDoc>
  <HLinks>
    <vt:vector size="42" baseType="variant">
      <vt:variant>
        <vt:i4>7995435</vt:i4>
      </vt:variant>
      <vt:variant>
        <vt:i4>1742</vt:i4>
      </vt:variant>
      <vt:variant>
        <vt:i4>1025</vt:i4>
      </vt:variant>
      <vt:variant>
        <vt:i4>1</vt:i4>
      </vt:variant>
      <vt:variant>
        <vt:lpwstr>CvM-CharacteristicRays</vt:lpwstr>
      </vt:variant>
      <vt:variant>
        <vt:lpwstr/>
      </vt:variant>
      <vt:variant>
        <vt:i4>7995435</vt:i4>
      </vt:variant>
      <vt:variant>
        <vt:i4>1793</vt:i4>
      </vt:variant>
      <vt:variant>
        <vt:i4>1026</vt:i4>
      </vt:variant>
      <vt:variant>
        <vt:i4>1</vt:i4>
      </vt:variant>
      <vt:variant>
        <vt:lpwstr>CvM-CharacteristicRays</vt:lpwstr>
      </vt:variant>
      <vt:variant>
        <vt:lpwstr/>
      </vt:variant>
      <vt:variant>
        <vt:i4>7995435</vt:i4>
      </vt:variant>
      <vt:variant>
        <vt:i4>1859</vt:i4>
      </vt:variant>
      <vt:variant>
        <vt:i4>1027</vt:i4>
      </vt:variant>
      <vt:variant>
        <vt:i4>1</vt:i4>
      </vt:variant>
      <vt:variant>
        <vt:lpwstr>CvM-CharacteristicRays</vt:lpwstr>
      </vt:variant>
      <vt:variant>
        <vt:lpwstr/>
      </vt:variant>
      <vt:variant>
        <vt:i4>7995435</vt:i4>
      </vt:variant>
      <vt:variant>
        <vt:i4>1905</vt:i4>
      </vt:variant>
      <vt:variant>
        <vt:i4>1028</vt:i4>
      </vt:variant>
      <vt:variant>
        <vt:i4>1</vt:i4>
      </vt:variant>
      <vt:variant>
        <vt:lpwstr>CvM-CharacteristicRays</vt:lpwstr>
      </vt:variant>
      <vt:variant>
        <vt:lpwstr/>
      </vt:variant>
      <vt:variant>
        <vt:i4>983126</vt:i4>
      </vt:variant>
      <vt:variant>
        <vt:i4>2752</vt:i4>
      </vt:variant>
      <vt:variant>
        <vt:i4>1029</vt:i4>
      </vt:variant>
      <vt:variant>
        <vt:i4>1</vt:i4>
      </vt:variant>
      <vt:variant>
        <vt:lpwstr>CvMirImageLocationPrint1</vt:lpwstr>
      </vt:variant>
      <vt:variant>
        <vt:lpwstr/>
      </vt:variant>
      <vt:variant>
        <vt:i4>983125</vt:i4>
      </vt:variant>
      <vt:variant>
        <vt:i4>2823</vt:i4>
      </vt:variant>
      <vt:variant>
        <vt:i4>1030</vt:i4>
      </vt:variant>
      <vt:variant>
        <vt:i4>1</vt:i4>
      </vt:variant>
      <vt:variant>
        <vt:lpwstr>CvMirImageLocationPrint2</vt:lpwstr>
      </vt:variant>
      <vt:variant>
        <vt:lpwstr/>
      </vt:variant>
      <vt:variant>
        <vt:i4>983124</vt:i4>
      </vt:variant>
      <vt:variant>
        <vt:i4>2893</vt:i4>
      </vt:variant>
      <vt:variant>
        <vt:i4>1031</vt:i4>
      </vt:variant>
      <vt:variant>
        <vt:i4>1</vt:i4>
      </vt:variant>
      <vt:variant>
        <vt:lpwstr>CvMirImageLocationPrint3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 Location</dc:title>
  <dc:creator>Dave  Erb</dc:creator>
  <cp:lastModifiedBy>Morrison, Brent</cp:lastModifiedBy>
  <cp:revision>4</cp:revision>
  <cp:lastPrinted>2016-02-22T14:48:00Z</cp:lastPrinted>
  <dcterms:created xsi:type="dcterms:W3CDTF">2014-04-29T09:36:00Z</dcterms:created>
  <dcterms:modified xsi:type="dcterms:W3CDTF">2016-02-22T17:20:00Z</dcterms:modified>
</cp:coreProperties>
</file>